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03F8EA" w14:textId="58E818B5" w:rsidR="00DA5452" w:rsidRDefault="00DA5452">
      <w:r w:rsidRPr="00DA5452">
        <w:rPr>
          <w:noProof/>
        </w:rPr>
        <w:drawing>
          <wp:inline distT="0" distB="0" distL="0" distR="0" wp14:anchorId="7C8A58AE" wp14:editId="79B63655">
            <wp:extent cx="5940425" cy="83896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855E1" w14:textId="5F1373D9" w:rsidR="00DA5452" w:rsidRDefault="00DA5452"/>
    <w:p w14:paraId="0850473E" w14:textId="0AC9CF39" w:rsidR="00DA5452" w:rsidRDefault="00DA5452"/>
    <w:p w14:paraId="7B1F6BEF" w14:textId="5E4F4A4C" w:rsidR="00DA5452" w:rsidRDefault="00DA5452"/>
    <w:p w14:paraId="5F6ED772" w14:textId="77777777" w:rsidR="00DA5452" w:rsidRPr="007B2158" w:rsidRDefault="00DA5452" w:rsidP="00DA5452">
      <w:pPr>
        <w:jc w:val="center"/>
        <w:rPr>
          <w:b/>
          <w:u w:val="single"/>
        </w:rPr>
      </w:pPr>
      <w:r w:rsidRPr="007B2158">
        <w:rPr>
          <w:b/>
          <w:u w:val="single"/>
        </w:rPr>
        <w:lastRenderedPageBreak/>
        <w:t>ТЕМАТИЧЕСКИЙ ПЛАН</w:t>
      </w:r>
    </w:p>
    <w:p w14:paraId="3A4C0EAD" w14:textId="77777777" w:rsidR="00DA5452" w:rsidRPr="007B2158" w:rsidRDefault="00DA5452" w:rsidP="00DA5452">
      <w:pPr>
        <w:jc w:val="center"/>
        <w:rPr>
          <w:b/>
          <w:u w:val="single"/>
        </w:rPr>
      </w:pPr>
    </w:p>
    <w:tbl>
      <w:tblPr>
        <w:tblStyle w:val="a3"/>
        <w:tblW w:w="9468" w:type="dxa"/>
        <w:tblLayout w:type="fixed"/>
        <w:tblLook w:val="01E0" w:firstRow="1" w:lastRow="1" w:firstColumn="1" w:lastColumn="1" w:noHBand="0" w:noVBand="0"/>
      </w:tblPr>
      <w:tblGrid>
        <w:gridCol w:w="1188"/>
        <w:gridCol w:w="4780"/>
        <w:gridCol w:w="980"/>
        <w:gridCol w:w="1260"/>
        <w:gridCol w:w="1260"/>
      </w:tblGrid>
      <w:tr w:rsidR="00DA5452" w:rsidRPr="007B2158" w14:paraId="583A7789" w14:textId="77777777" w:rsidTr="00E73FD4">
        <w:tc>
          <w:tcPr>
            <w:tcW w:w="5968" w:type="dxa"/>
            <w:gridSpan w:val="2"/>
            <w:vMerge w:val="restart"/>
            <w:vAlign w:val="center"/>
          </w:tcPr>
          <w:p w14:paraId="12DBC9A8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Разделы подготовки и наименование тем</w:t>
            </w:r>
          </w:p>
        </w:tc>
        <w:tc>
          <w:tcPr>
            <w:tcW w:w="980" w:type="dxa"/>
            <w:vMerge w:val="restart"/>
            <w:vAlign w:val="center"/>
          </w:tcPr>
          <w:p w14:paraId="14D3FE76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Всего часов</w:t>
            </w:r>
          </w:p>
        </w:tc>
        <w:tc>
          <w:tcPr>
            <w:tcW w:w="2520" w:type="dxa"/>
            <w:gridSpan w:val="2"/>
          </w:tcPr>
          <w:p w14:paraId="23D5B2D6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В том числе:</w:t>
            </w:r>
          </w:p>
        </w:tc>
      </w:tr>
      <w:tr w:rsidR="00DA5452" w:rsidRPr="007B2158" w14:paraId="29890E9D" w14:textId="77777777" w:rsidTr="00E73FD4">
        <w:tc>
          <w:tcPr>
            <w:tcW w:w="5968" w:type="dxa"/>
            <w:gridSpan w:val="2"/>
            <w:vMerge/>
          </w:tcPr>
          <w:p w14:paraId="56089AA9" w14:textId="77777777" w:rsidR="00DA5452" w:rsidRPr="000F73E3" w:rsidRDefault="00DA5452" w:rsidP="00E73FD4">
            <w:pPr>
              <w:rPr>
                <w:sz w:val="28"/>
                <w:szCs w:val="28"/>
              </w:rPr>
            </w:pPr>
          </w:p>
        </w:tc>
        <w:tc>
          <w:tcPr>
            <w:tcW w:w="980" w:type="dxa"/>
            <w:vMerge/>
          </w:tcPr>
          <w:p w14:paraId="232221B5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14:paraId="6F73EE33" w14:textId="77777777" w:rsidR="00DA5452" w:rsidRPr="000F73E3" w:rsidRDefault="00DA5452" w:rsidP="00E73FD4">
            <w:pPr>
              <w:jc w:val="center"/>
            </w:pPr>
            <w:r>
              <w:t>Теоретич</w:t>
            </w:r>
            <w:r w:rsidRPr="000F73E3">
              <w:t>еское обучение</w:t>
            </w:r>
          </w:p>
        </w:tc>
        <w:tc>
          <w:tcPr>
            <w:tcW w:w="1260" w:type="dxa"/>
          </w:tcPr>
          <w:p w14:paraId="4D860560" w14:textId="77777777" w:rsidR="00DA5452" w:rsidRPr="000F73E3" w:rsidRDefault="00DA5452" w:rsidP="00E73FD4">
            <w:pPr>
              <w:jc w:val="center"/>
            </w:pPr>
            <w:r w:rsidRPr="000F73E3">
              <w:t>Практическое обучение</w:t>
            </w:r>
          </w:p>
        </w:tc>
      </w:tr>
      <w:tr w:rsidR="00DA5452" w:rsidRPr="007B2158" w14:paraId="1B66633F" w14:textId="77777777" w:rsidTr="00E73FD4">
        <w:tc>
          <w:tcPr>
            <w:tcW w:w="9468" w:type="dxa"/>
            <w:gridSpan w:val="5"/>
          </w:tcPr>
          <w:p w14:paraId="0A02759B" w14:textId="77777777" w:rsidR="00DA5452" w:rsidRPr="00C87DF1" w:rsidRDefault="00DA5452" w:rsidP="00DA5452">
            <w:pPr>
              <w:numPr>
                <w:ilvl w:val="0"/>
                <w:numId w:val="1"/>
              </w:numPr>
              <w:jc w:val="center"/>
              <w:rPr>
                <w:b/>
                <w:sz w:val="28"/>
                <w:szCs w:val="28"/>
              </w:rPr>
            </w:pPr>
            <w:r w:rsidRPr="00C87DF1">
              <w:rPr>
                <w:b/>
                <w:sz w:val="28"/>
                <w:szCs w:val="28"/>
              </w:rPr>
              <w:t>Специальная подготовка</w:t>
            </w:r>
          </w:p>
        </w:tc>
      </w:tr>
      <w:tr w:rsidR="00DA5452" w:rsidRPr="007B2158" w14:paraId="42C89217" w14:textId="77777777" w:rsidTr="00E73FD4">
        <w:tc>
          <w:tcPr>
            <w:tcW w:w="1188" w:type="dxa"/>
          </w:tcPr>
          <w:p w14:paraId="41FA3A9C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Тема 1.</w:t>
            </w:r>
          </w:p>
        </w:tc>
        <w:tc>
          <w:tcPr>
            <w:tcW w:w="4780" w:type="dxa"/>
          </w:tcPr>
          <w:p w14:paraId="37A73A87" w14:textId="77777777" w:rsidR="00DA5452" w:rsidRPr="000F73E3" w:rsidRDefault="00DA5452" w:rsidP="00E73FD4">
            <w:pPr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 xml:space="preserve">Правовые основы </w:t>
            </w:r>
            <w:proofErr w:type="gramStart"/>
            <w:r w:rsidRPr="000F73E3">
              <w:rPr>
                <w:sz w:val="28"/>
                <w:szCs w:val="28"/>
              </w:rPr>
              <w:t>деятельности  ФГУП</w:t>
            </w:r>
            <w:proofErr w:type="gramEnd"/>
            <w:r w:rsidRPr="000F73E3">
              <w:rPr>
                <w:sz w:val="28"/>
                <w:szCs w:val="28"/>
              </w:rPr>
              <w:t xml:space="preserve"> «Охрана» МВД России. Договора об охране объекта.</w:t>
            </w:r>
          </w:p>
        </w:tc>
        <w:tc>
          <w:tcPr>
            <w:tcW w:w="980" w:type="dxa"/>
            <w:vAlign w:val="center"/>
          </w:tcPr>
          <w:p w14:paraId="257D2E4D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1</w:t>
            </w:r>
          </w:p>
        </w:tc>
        <w:tc>
          <w:tcPr>
            <w:tcW w:w="1260" w:type="dxa"/>
            <w:vAlign w:val="center"/>
          </w:tcPr>
          <w:p w14:paraId="4E6610F8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1</w:t>
            </w:r>
          </w:p>
        </w:tc>
        <w:tc>
          <w:tcPr>
            <w:tcW w:w="1260" w:type="dxa"/>
            <w:vAlign w:val="center"/>
          </w:tcPr>
          <w:p w14:paraId="3CA5E17F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</w:p>
        </w:tc>
      </w:tr>
      <w:tr w:rsidR="00DA5452" w:rsidRPr="007B2158" w14:paraId="50869418" w14:textId="77777777" w:rsidTr="00E73FD4">
        <w:tc>
          <w:tcPr>
            <w:tcW w:w="1188" w:type="dxa"/>
          </w:tcPr>
          <w:p w14:paraId="239944BD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Тема 2.</w:t>
            </w:r>
          </w:p>
        </w:tc>
        <w:tc>
          <w:tcPr>
            <w:tcW w:w="4780" w:type="dxa"/>
          </w:tcPr>
          <w:p w14:paraId="49EECBF8" w14:textId="77777777" w:rsidR="00DA5452" w:rsidRPr="000F73E3" w:rsidRDefault="00DA5452" w:rsidP="00E73FD4">
            <w:pPr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Структура подразделений ФГУП «Охрана» МВД России. Порядок проведения инвентаризации.</w:t>
            </w:r>
          </w:p>
        </w:tc>
        <w:tc>
          <w:tcPr>
            <w:tcW w:w="980" w:type="dxa"/>
            <w:vAlign w:val="center"/>
          </w:tcPr>
          <w:p w14:paraId="6913C39B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1</w:t>
            </w:r>
          </w:p>
        </w:tc>
        <w:tc>
          <w:tcPr>
            <w:tcW w:w="1260" w:type="dxa"/>
            <w:vAlign w:val="center"/>
          </w:tcPr>
          <w:p w14:paraId="3643FB55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1</w:t>
            </w:r>
          </w:p>
        </w:tc>
        <w:tc>
          <w:tcPr>
            <w:tcW w:w="1260" w:type="dxa"/>
            <w:vAlign w:val="center"/>
          </w:tcPr>
          <w:p w14:paraId="690DC68A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</w:p>
        </w:tc>
      </w:tr>
      <w:tr w:rsidR="00DA5452" w:rsidRPr="007B2158" w14:paraId="45C19BA7" w14:textId="77777777" w:rsidTr="00E73FD4">
        <w:tc>
          <w:tcPr>
            <w:tcW w:w="1188" w:type="dxa"/>
          </w:tcPr>
          <w:p w14:paraId="55EC2F24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Тема 3.</w:t>
            </w:r>
          </w:p>
        </w:tc>
        <w:tc>
          <w:tcPr>
            <w:tcW w:w="4780" w:type="dxa"/>
          </w:tcPr>
          <w:p w14:paraId="60D94A6C" w14:textId="77777777" w:rsidR="00DA5452" w:rsidRPr="000F73E3" w:rsidRDefault="00DA5452" w:rsidP="00E73FD4">
            <w:pPr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 xml:space="preserve">Виды и порядок обследования объектов. Организация работы по предупреждению и пресечению хищений с охраняемого объекта. </w:t>
            </w:r>
          </w:p>
        </w:tc>
        <w:tc>
          <w:tcPr>
            <w:tcW w:w="980" w:type="dxa"/>
            <w:vAlign w:val="center"/>
          </w:tcPr>
          <w:p w14:paraId="0B0902FB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2</w:t>
            </w:r>
          </w:p>
        </w:tc>
        <w:tc>
          <w:tcPr>
            <w:tcW w:w="1260" w:type="dxa"/>
            <w:vAlign w:val="center"/>
          </w:tcPr>
          <w:p w14:paraId="73C40051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1</w:t>
            </w:r>
          </w:p>
        </w:tc>
        <w:tc>
          <w:tcPr>
            <w:tcW w:w="1260" w:type="dxa"/>
            <w:vAlign w:val="center"/>
          </w:tcPr>
          <w:p w14:paraId="414D18EA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1</w:t>
            </w:r>
          </w:p>
        </w:tc>
      </w:tr>
      <w:tr w:rsidR="00DA5452" w:rsidRPr="007B2158" w14:paraId="2F01309C" w14:textId="77777777" w:rsidTr="00E73FD4">
        <w:tc>
          <w:tcPr>
            <w:tcW w:w="1188" w:type="dxa"/>
          </w:tcPr>
          <w:p w14:paraId="2F7D3CEC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Тема 4.</w:t>
            </w:r>
          </w:p>
        </w:tc>
        <w:tc>
          <w:tcPr>
            <w:tcW w:w="4780" w:type="dxa"/>
          </w:tcPr>
          <w:p w14:paraId="7296E8BF" w14:textId="77777777" w:rsidR="00DA5452" w:rsidRPr="000F73E3" w:rsidRDefault="00DA5452" w:rsidP="00E73FD4">
            <w:pPr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Организация пропускного режима. Основания и порядок задержания подозреваемых, производства досмотра граждан и транспортных средств.</w:t>
            </w:r>
          </w:p>
        </w:tc>
        <w:tc>
          <w:tcPr>
            <w:tcW w:w="980" w:type="dxa"/>
            <w:vAlign w:val="center"/>
          </w:tcPr>
          <w:p w14:paraId="226BDE60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4</w:t>
            </w:r>
          </w:p>
        </w:tc>
        <w:tc>
          <w:tcPr>
            <w:tcW w:w="1260" w:type="dxa"/>
            <w:vAlign w:val="center"/>
          </w:tcPr>
          <w:p w14:paraId="1F3ECD70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2</w:t>
            </w:r>
          </w:p>
        </w:tc>
        <w:tc>
          <w:tcPr>
            <w:tcW w:w="1260" w:type="dxa"/>
            <w:vAlign w:val="center"/>
          </w:tcPr>
          <w:p w14:paraId="475BFCE1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2</w:t>
            </w:r>
          </w:p>
        </w:tc>
      </w:tr>
      <w:tr w:rsidR="00DA5452" w:rsidRPr="007B2158" w14:paraId="73FEA6B6" w14:textId="77777777" w:rsidTr="00E73FD4">
        <w:tc>
          <w:tcPr>
            <w:tcW w:w="1188" w:type="dxa"/>
          </w:tcPr>
          <w:p w14:paraId="5BB2A796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Тема 5.</w:t>
            </w:r>
          </w:p>
        </w:tc>
        <w:tc>
          <w:tcPr>
            <w:tcW w:w="4780" w:type="dxa"/>
          </w:tcPr>
          <w:p w14:paraId="6FD41A4E" w14:textId="77777777" w:rsidR="00DA5452" w:rsidRPr="000F73E3" w:rsidRDefault="00DA5452" w:rsidP="00E73FD4">
            <w:pPr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Организация и несение караульной службы в военизированных подразделениях. Виды служебных нарядов караула, их права и обязанности.</w:t>
            </w:r>
          </w:p>
        </w:tc>
        <w:tc>
          <w:tcPr>
            <w:tcW w:w="980" w:type="dxa"/>
            <w:vAlign w:val="center"/>
          </w:tcPr>
          <w:p w14:paraId="370202FF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2</w:t>
            </w:r>
          </w:p>
        </w:tc>
        <w:tc>
          <w:tcPr>
            <w:tcW w:w="1260" w:type="dxa"/>
            <w:vAlign w:val="center"/>
          </w:tcPr>
          <w:p w14:paraId="6339B066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1</w:t>
            </w:r>
          </w:p>
        </w:tc>
        <w:tc>
          <w:tcPr>
            <w:tcW w:w="1260" w:type="dxa"/>
            <w:vAlign w:val="center"/>
          </w:tcPr>
          <w:p w14:paraId="37312900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1</w:t>
            </w:r>
          </w:p>
        </w:tc>
      </w:tr>
      <w:tr w:rsidR="00DA5452" w:rsidRPr="007B2158" w14:paraId="245BA982" w14:textId="77777777" w:rsidTr="00E73FD4">
        <w:tc>
          <w:tcPr>
            <w:tcW w:w="1188" w:type="dxa"/>
          </w:tcPr>
          <w:p w14:paraId="0B4E796C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Тема 6.</w:t>
            </w:r>
          </w:p>
        </w:tc>
        <w:tc>
          <w:tcPr>
            <w:tcW w:w="4780" w:type="dxa"/>
          </w:tcPr>
          <w:p w14:paraId="5C94EDE3" w14:textId="77777777" w:rsidR="00DA5452" w:rsidRPr="000F73E3" w:rsidRDefault="00DA5452" w:rsidP="00E73FD4">
            <w:pPr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 xml:space="preserve">Организация и несение службы нарядов по охране имущества собственников от противоправных посягательств </w:t>
            </w:r>
            <w:proofErr w:type="gramStart"/>
            <w:r w:rsidRPr="000F73E3">
              <w:rPr>
                <w:sz w:val="28"/>
                <w:szCs w:val="28"/>
              </w:rPr>
              <w:t>при его транспортировки</w:t>
            </w:r>
            <w:proofErr w:type="gramEnd"/>
            <w:r w:rsidRPr="000F73E3">
              <w:rPr>
                <w:sz w:val="28"/>
                <w:szCs w:val="28"/>
              </w:rPr>
              <w:t>, их действия и обязанности.</w:t>
            </w:r>
          </w:p>
        </w:tc>
        <w:tc>
          <w:tcPr>
            <w:tcW w:w="980" w:type="dxa"/>
            <w:vAlign w:val="center"/>
          </w:tcPr>
          <w:p w14:paraId="58770C82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2</w:t>
            </w:r>
          </w:p>
        </w:tc>
        <w:tc>
          <w:tcPr>
            <w:tcW w:w="1260" w:type="dxa"/>
            <w:vAlign w:val="center"/>
          </w:tcPr>
          <w:p w14:paraId="6A27B868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1</w:t>
            </w:r>
          </w:p>
        </w:tc>
        <w:tc>
          <w:tcPr>
            <w:tcW w:w="1260" w:type="dxa"/>
            <w:vAlign w:val="center"/>
          </w:tcPr>
          <w:p w14:paraId="10DA5E2D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1</w:t>
            </w:r>
          </w:p>
        </w:tc>
      </w:tr>
      <w:tr w:rsidR="00DA5452" w:rsidRPr="007B2158" w14:paraId="232CC095" w14:textId="77777777" w:rsidTr="00E73FD4">
        <w:tc>
          <w:tcPr>
            <w:tcW w:w="1188" w:type="dxa"/>
          </w:tcPr>
          <w:p w14:paraId="6B82ACCD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 xml:space="preserve">Тема 7. </w:t>
            </w:r>
          </w:p>
        </w:tc>
        <w:tc>
          <w:tcPr>
            <w:tcW w:w="4780" w:type="dxa"/>
          </w:tcPr>
          <w:p w14:paraId="0F2C26BE" w14:textId="77777777" w:rsidR="00DA5452" w:rsidRPr="000F73E3" w:rsidRDefault="00DA5452" w:rsidP="00E73FD4">
            <w:pPr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Правовые основы и порядок применения физической силы, специальных средств и огнестрельного оружия работниками военизированной охраны.</w:t>
            </w:r>
          </w:p>
        </w:tc>
        <w:tc>
          <w:tcPr>
            <w:tcW w:w="980" w:type="dxa"/>
            <w:vAlign w:val="center"/>
          </w:tcPr>
          <w:p w14:paraId="2BD6FAA7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2</w:t>
            </w:r>
          </w:p>
        </w:tc>
        <w:tc>
          <w:tcPr>
            <w:tcW w:w="1260" w:type="dxa"/>
            <w:vAlign w:val="center"/>
          </w:tcPr>
          <w:p w14:paraId="715A91E9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1</w:t>
            </w:r>
          </w:p>
        </w:tc>
        <w:tc>
          <w:tcPr>
            <w:tcW w:w="1260" w:type="dxa"/>
            <w:vAlign w:val="center"/>
          </w:tcPr>
          <w:p w14:paraId="3A9C8F28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1</w:t>
            </w:r>
          </w:p>
        </w:tc>
      </w:tr>
      <w:tr w:rsidR="00DA5452" w:rsidRPr="007B2158" w14:paraId="211EFE49" w14:textId="77777777" w:rsidTr="00E73FD4">
        <w:tc>
          <w:tcPr>
            <w:tcW w:w="1188" w:type="dxa"/>
          </w:tcPr>
          <w:p w14:paraId="06E4DFCF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Тема 8.</w:t>
            </w:r>
          </w:p>
        </w:tc>
        <w:tc>
          <w:tcPr>
            <w:tcW w:w="4780" w:type="dxa"/>
          </w:tcPr>
          <w:p w14:paraId="156ACD36" w14:textId="77777777" w:rsidR="00DA5452" w:rsidRPr="000F73E3" w:rsidRDefault="00DA5452" w:rsidP="00E73FD4">
            <w:pPr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Организация централизованной охраны объектов и квартир граждан. Тактика действий нарядов реагирования на сигналы «тревога» с ПЦН Предприятия.</w:t>
            </w:r>
          </w:p>
        </w:tc>
        <w:tc>
          <w:tcPr>
            <w:tcW w:w="980" w:type="dxa"/>
            <w:vAlign w:val="center"/>
          </w:tcPr>
          <w:p w14:paraId="3D4F4F42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4</w:t>
            </w:r>
          </w:p>
        </w:tc>
        <w:tc>
          <w:tcPr>
            <w:tcW w:w="1260" w:type="dxa"/>
            <w:vAlign w:val="center"/>
          </w:tcPr>
          <w:p w14:paraId="26A06B1F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2</w:t>
            </w:r>
          </w:p>
        </w:tc>
        <w:tc>
          <w:tcPr>
            <w:tcW w:w="1260" w:type="dxa"/>
            <w:vAlign w:val="center"/>
          </w:tcPr>
          <w:p w14:paraId="733A5D6C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2</w:t>
            </w:r>
          </w:p>
        </w:tc>
      </w:tr>
      <w:tr w:rsidR="00DA5452" w:rsidRPr="007B2158" w14:paraId="2C9D1A37" w14:textId="77777777" w:rsidTr="00E73FD4">
        <w:tc>
          <w:tcPr>
            <w:tcW w:w="1188" w:type="dxa"/>
          </w:tcPr>
          <w:p w14:paraId="3D0DE859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lastRenderedPageBreak/>
              <w:t>Тема 9.</w:t>
            </w:r>
          </w:p>
        </w:tc>
        <w:tc>
          <w:tcPr>
            <w:tcW w:w="4780" w:type="dxa"/>
          </w:tcPr>
          <w:p w14:paraId="59977027" w14:textId="77777777" w:rsidR="00DA5452" w:rsidRPr="000F73E3" w:rsidRDefault="00DA5452" w:rsidP="00E73FD4">
            <w:pPr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Взаимодействие работников военизированной охраны в экстремальных условиях с правоохранительными органами и оперативными службами.</w:t>
            </w:r>
          </w:p>
        </w:tc>
        <w:tc>
          <w:tcPr>
            <w:tcW w:w="980" w:type="dxa"/>
            <w:vAlign w:val="center"/>
          </w:tcPr>
          <w:p w14:paraId="21B66F7F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2</w:t>
            </w:r>
          </w:p>
        </w:tc>
        <w:tc>
          <w:tcPr>
            <w:tcW w:w="1260" w:type="dxa"/>
            <w:vAlign w:val="center"/>
          </w:tcPr>
          <w:p w14:paraId="6EE0211E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1</w:t>
            </w:r>
          </w:p>
        </w:tc>
        <w:tc>
          <w:tcPr>
            <w:tcW w:w="1260" w:type="dxa"/>
            <w:vAlign w:val="center"/>
          </w:tcPr>
          <w:p w14:paraId="27636EC4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1</w:t>
            </w:r>
          </w:p>
        </w:tc>
      </w:tr>
      <w:tr w:rsidR="00DA5452" w:rsidRPr="007B2158" w14:paraId="2620B92A" w14:textId="77777777" w:rsidTr="00E73FD4">
        <w:tc>
          <w:tcPr>
            <w:tcW w:w="1188" w:type="dxa"/>
          </w:tcPr>
          <w:p w14:paraId="22036E9F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Тема 10.</w:t>
            </w:r>
          </w:p>
        </w:tc>
        <w:tc>
          <w:tcPr>
            <w:tcW w:w="4780" w:type="dxa"/>
          </w:tcPr>
          <w:p w14:paraId="78B79DE7" w14:textId="77777777" w:rsidR="00DA5452" w:rsidRPr="000F73E3" w:rsidRDefault="00DA5452" w:rsidP="00E73FD4">
            <w:pPr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Применение служебных собак в охране объектов.</w:t>
            </w:r>
          </w:p>
        </w:tc>
        <w:tc>
          <w:tcPr>
            <w:tcW w:w="980" w:type="dxa"/>
            <w:vAlign w:val="center"/>
          </w:tcPr>
          <w:p w14:paraId="3731A672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1</w:t>
            </w:r>
          </w:p>
        </w:tc>
        <w:tc>
          <w:tcPr>
            <w:tcW w:w="1260" w:type="dxa"/>
            <w:vAlign w:val="center"/>
          </w:tcPr>
          <w:p w14:paraId="06CB4340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1</w:t>
            </w:r>
          </w:p>
        </w:tc>
        <w:tc>
          <w:tcPr>
            <w:tcW w:w="1260" w:type="dxa"/>
            <w:vAlign w:val="center"/>
          </w:tcPr>
          <w:p w14:paraId="3EDFADF0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</w:p>
        </w:tc>
      </w:tr>
      <w:tr w:rsidR="00DA5452" w:rsidRPr="007B2158" w14:paraId="772BF220" w14:textId="77777777" w:rsidTr="00E73FD4">
        <w:tc>
          <w:tcPr>
            <w:tcW w:w="1188" w:type="dxa"/>
          </w:tcPr>
          <w:p w14:paraId="506C4617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Тема 11.</w:t>
            </w:r>
          </w:p>
        </w:tc>
        <w:tc>
          <w:tcPr>
            <w:tcW w:w="4780" w:type="dxa"/>
          </w:tcPr>
          <w:p w14:paraId="64C9C548" w14:textId="77777777" w:rsidR="00DA5452" w:rsidRPr="000F73E3" w:rsidRDefault="00DA5452" w:rsidP="00E73FD4">
            <w:pPr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 xml:space="preserve">Трудовая дисциплина. Планирование и учет рабочего времени, заработная плата.  </w:t>
            </w:r>
          </w:p>
        </w:tc>
        <w:tc>
          <w:tcPr>
            <w:tcW w:w="980" w:type="dxa"/>
            <w:vAlign w:val="center"/>
          </w:tcPr>
          <w:p w14:paraId="2BA24EB2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2</w:t>
            </w:r>
          </w:p>
        </w:tc>
        <w:tc>
          <w:tcPr>
            <w:tcW w:w="1260" w:type="dxa"/>
            <w:vAlign w:val="center"/>
          </w:tcPr>
          <w:p w14:paraId="0CB1DFF4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2</w:t>
            </w:r>
          </w:p>
        </w:tc>
        <w:tc>
          <w:tcPr>
            <w:tcW w:w="1260" w:type="dxa"/>
            <w:vAlign w:val="center"/>
          </w:tcPr>
          <w:p w14:paraId="1EE94C97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</w:p>
        </w:tc>
      </w:tr>
      <w:tr w:rsidR="00DA5452" w:rsidRPr="007B2158" w14:paraId="350B9332" w14:textId="77777777" w:rsidTr="00E73FD4">
        <w:tc>
          <w:tcPr>
            <w:tcW w:w="1188" w:type="dxa"/>
          </w:tcPr>
          <w:p w14:paraId="6BF4BB72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Тема 12.</w:t>
            </w:r>
          </w:p>
        </w:tc>
        <w:tc>
          <w:tcPr>
            <w:tcW w:w="4780" w:type="dxa"/>
          </w:tcPr>
          <w:p w14:paraId="26C7EE24" w14:textId="77777777" w:rsidR="00DA5452" w:rsidRPr="000F73E3" w:rsidRDefault="00DA5452" w:rsidP="00E73FD4">
            <w:pPr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Обеспечение работников форменным обмундированием и правила её ношения.</w:t>
            </w:r>
          </w:p>
        </w:tc>
        <w:tc>
          <w:tcPr>
            <w:tcW w:w="980" w:type="dxa"/>
            <w:vAlign w:val="center"/>
          </w:tcPr>
          <w:p w14:paraId="5F0799F1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1</w:t>
            </w:r>
          </w:p>
        </w:tc>
        <w:tc>
          <w:tcPr>
            <w:tcW w:w="1260" w:type="dxa"/>
            <w:vAlign w:val="center"/>
          </w:tcPr>
          <w:p w14:paraId="41A99B9A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1</w:t>
            </w:r>
          </w:p>
        </w:tc>
        <w:tc>
          <w:tcPr>
            <w:tcW w:w="1260" w:type="dxa"/>
            <w:vAlign w:val="center"/>
          </w:tcPr>
          <w:p w14:paraId="22C32FC0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</w:p>
        </w:tc>
      </w:tr>
      <w:tr w:rsidR="00DA5452" w:rsidRPr="007B2158" w14:paraId="5346F03E" w14:textId="77777777" w:rsidTr="00E73FD4">
        <w:tc>
          <w:tcPr>
            <w:tcW w:w="9468" w:type="dxa"/>
            <w:gridSpan w:val="5"/>
            <w:vAlign w:val="center"/>
          </w:tcPr>
          <w:p w14:paraId="181AB2B8" w14:textId="77777777" w:rsidR="00DA5452" w:rsidRPr="00C87DF1" w:rsidRDefault="00DA5452" w:rsidP="00DA5452">
            <w:pPr>
              <w:numPr>
                <w:ilvl w:val="0"/>
                <w:numId w:val="2"/>
              </w:numPr>
              <w:jc w:val="center"/>
              <w:rPr>
                <w:b/>
                <w:sz w:val="28"/>
                <w:szCs w:val="28"/>
              </w:rPr>
            </w:pPr>
            <w:r w:rsidRPr="00C87DF1">
              <w:rPr>
                <w:b/>
                <w:sz w:val="28"/>
                <w:szCs w:val="28"/>
              </w:rPr>
              <w:t>Основы правовых знаний</w:t>
            </w:r>
          </w:p>
        </w:tc>
      </w:tr>
      <w:tr w:rsidR="00DA5452" w:rsidRPr="007B2158" w14:paraId="2888601A" w14:textId="77777777" w:rsidTr="00E73FD4">
        <w:tc>
          <w:tcPr>
            <w:tcW w:w="1188" w:type="dxa"/>
          </w:tcPr>
          <w:p w14:paraId="637B6B97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Тема 1.</w:t>
            </w:r>
          </w:p>
        </w:tc>
        <w:tc>
          <w:tcPr>
            <w:tcW w:w="4780" w:type="dxa"/>
          </w:tcPr>
          <w:p w14:paraId="10DB5D5F" w14:textId="77777777" w:rsidR="00DA5452" w:rsidRPr="000F73E3" w:rsidRDefault="00DA5452" w:rsidP="00E73FD4">
            <w:pPr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Основы уголовного и административного права.</w:t>
            </w:r>
          </w:p>
        </w:tc>
        <w:tc>
          <w:tcPr>
            <w:tcW w:w="980" w:type="dxa"/>
            <w:vAlign w:val="center"/>
          </w:tcPr>
          <w:p w14:paraId="4A99AD00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4</w:t>
            </w:r>
          </w:p>
        </w:tc>
        <w:tc>
          <w:tcPr>
            <w:tcW w:w="1260" w:type="dxa"/>
            <w:vAlign w:val="center"/>
          </w:tcPr>
          <w:p w14:paraId="048EA847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4</w:t>
            </w:r>
          </w:p>
        </w:tc>
        <w:tc>
          <w:tcPr>
            <w:tcW w:w="1260" w:type="dxa"/>
            <w:vAlign w:val="center"/>
          </w:tcPr>
          <w:p w14:paraId="6FDA6602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</w:p>
        </w:tc>
      </w:tr>
      <w:tr w:rsidR="00DA5452" w:rsidRPr="007B2158" w14:paraId="7D431425" w14:textId="77777777" w:rsidTr="00E73FD4">
        <w:tc>
          <w:tcPr>
            <w:tcW w:w="1188" w:type="dxa"/>
          </w:tcPr>
          <w:p w14:paraId="12DB8536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Тема 2.</w:t>
            </w:r>
          </w:p>
        </w:tc>
        <w:tc>
          <w:tcPr>
            <w:tcW w:w="4780" w:type="dxa"/>
          </w:tcPr>
          <w:p w14:paraId="0A923233" w14:textId="77777777" w:rsidR="00DA5452" w:rsidRPr="000F73E3" w:rsidRDefault="00DA5452" w:rsidP="00E73FD4">
            <w:pPr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Основы криминалистики.</w:t>
            </w:r>
          </w:p>
        </w:tc>
        <w:tc>
          <w:tcPr>
            <w:tcW w:w="980" w:type="dxa"/>
            <w:vAlign w:val="center"/>
          </w:tcPr>
          <w:p w14:paraId="259C903E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2</w:t>
            </w:r>
          </w:p>
        </w:tc>
        <w:tc>
          <w:tcPr>
            <w:tcW w:w="1260" w:type="dxa"/>
            <w:vAlign w:val="center"/>
          </w:tcPr>
          <w:p w14:paraId="02565978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2</w:t>
            </w:r>
          </w:p>
        </w:tc>
        <w:tc>
          <w:tcPr>
            <w:tcW w:w="1260" w:type="dxa"/>
            <w:vAlign w:val="center"/>
          </w:tcPr>
          <w:p w14:paraId="45B2F3E3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</w:p>
        </w:tc>
      </w:tr>
      <w:tr w:rsidR="00DA5452" w:rsidRPr="007B2158" w14:paraId="14D9196D" w14:textId="77777777" w:rsidTr="00E73FD4">
        <w:tc>
          <w:tcPr>
            <w:tcW w:w="1188" w:type="dxa"/>
          </w:tcPr>
          <w:p w14:paraId="1168C7A1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Тема 3.</w:t>
            </w:r>
          </w:p>
        </w:tc>
        <w:tc>
          <w:tcPr>
            <w:tcW w:w="4780" w:type="dxa"/>
          </w:tcPr>
          <w:p w14:paraId="7BBF2C73" w14:textId="77777777" w:rsidR="00DA5452" w:rsidRPr="000F73E3" w:rsidRDefault="00DA5452" w:rsidP="00E73FD4">
            <w:pPr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Основы трудового права.</w:t>
            </w:r>
          </w:p>
        </w:tc>
        <w:tc>
          <w:tcPr>
            <w:tcW w:w="980" w:type="dxa"/>
            <w:vAlign w:val="center"/>
          </w:tcPr>
          <w:p w14:paraId="7019241F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2</w:t>
            </w:r>
          </w:p>
        </w:tc>
        <w:tc>
          <w:tcPr>
            <w:tcW w:w="1260" w:type="dxa"/>
            <w:vAlign w:val="center"/>
          </w:tcPr>
          <w:p w14:paraId="0F8BAC48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2</w:t>
            </w:r>
          </w:p>
        </w:tc>
        <w:tc>
          <w:tcPr>
            <w:tcW w:w="1260" w:type="dxa"/>
            <w:vAlign w:val="center"/>
          </w:tcPr>
          <w:p w14:paraId="7C5CF2BC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</w:p>
        </w:tc>
      </w:tr>
      <w:tr w:rsidR="00DA5452" w:rsidRPr="007B2158" w14:paraId="102398DB" w14:textId="77777777" w:rsidTr="00E73FD4">
        <w:tc>
          <w:tcPr>
            <w:tcW w:w="9468" w:type="dxa"/>
            <w:gridSpan w:val="5"/>
            <w:vAlign w:val="center"/>
          </w:tcPr>
          <w:p w14:paraId="67B11947" w14:textId="77777777" w:rsidR="00DA5452" w:rsidRPr="00C87DF1" w:rsidRDefault="00DA5452" w:rsidP="00DA5452">
            <w:pPr>
              <w:numPr>
                <w:ilvl w:val="0"/>
                <w:numId w:val="2"/>
              </w:numPr>
              <w:jc w:val="center"/>
              <w:rPr>
                <w:b/>
                <w:sz w:val="28"/>
                <w:szCs w:val="28"/>
              </w:rPr>
            </w:pPr>
            <w:r w:rsidRPr="00C87DF1">
              <w:rPr>
                <w:b/>
                <w:sz w:val="28"/>
                <w:szCs w:val="28"/>
              </w:rPr>
              <w:t>Охрана труда и техника безопасности</w:t>
            </w:r>
          </w:p>
        </w:tc>
      </w:tr>
      <w:tr w:rsidR="00DA5452" w:rsidRPr="007B2158" w14:paraId="545A06A0" w14:textId="77777777" w:rsidTr="00E73FD4">
        <w:tc>
          <w:tcPr>
            <w:tcW w:w="1188" w:type="dxa"/>
          </w:tcPr>
          <w:p w14:paraId="40ABB7CA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Тема 1.</w:t>
            </w:r>
          </w:p>
        </w:tc>
        <w:tc>
          <w:tcPr>
            <w:tcW w:w="4780" w:type="dxa"/>
          </w:tcPr>
          <w:p w14:paraId="16B69CFF" w14:textId="77777777" w:rsidR="00DA5452" w:rsidRPr="000F73E3" w:rsidRDefault="00DA5452" w:rsidP="00E73FD4">
            <w:pPr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Создание работодателем условий по охране труда. Предупреждение производственного травматизма.</w:t>
            </w:r>
          </w:p>
        </w:tc>
        <w:tc>
          <w:tcPr>
            <w:tcW w:w="980" w:type="dxa"/>
            <w:vAlign w:val="center"/>
          </w:tcPr>
          <w:p w14:paraId="76B1A997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1</w:t>
            </w:r>
          </w:p>
        </w:tc>
        <w:tc>
          <w:tcPr>
            <w:tcW w:w="1260" w:type="dxa"/>
            <w:vAlign w:val="center"/>
          </w:tcPr>
          <w:p w14:paraId="18C40696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1</w:t>
            </w:r>
          </w:p>
        </w:tc>
        <w:tc>
          <w:tcPr>
            <w:tcW w:w="1260" w:type="dxa"/>
            <w:vAlign w:val="center"/>
          </w:tcPr>
          <w:p w14:paraId="333D5E5E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</w:p>
        </w:tc>
      </w:tr>
      <w:tr w:rsidR="00DA5452" w:rsidRPr="007B2158" w14:paraId="134FDE4B" w14:textId="77777777" w:rsidTr="00E73FD4">
        <w:tc>
          <w:tcPr>
            <w:tcW w:w="1188" w:type="dxa"/>
          </w:tcPr>
          <w:p w14:paraId="1CBD1719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Тема 2.</w:t>
            </w:r>
          </w:p>
        </w:tc>
        <w:tc>
          <w:tcPr>
            <w:tcW w:w="4780" w:type="dxa"/>
          </w:tcPr>
          <w:p w14:paraId="1D2BCDEF" w14:textId="77777777" w:rsidR="00DA5452" w:rsidRPr="000F73E3" w:rsidRDefault="00DA5452" w:rsidP="00E73FD4">
            <w:pPr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Требования техники безопасности при несении службы.</w:t>
            </w:r>
          </w:p>
        </w:tc>
        <w:tc>
          <w:tcPr>
            <w:tcW w:w="980" w:type="dxa"/>
            <w:vAlign w:val="center"/>
          </w:tcPr>
          <w:p w14:paraId="348817FA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2</w:t>
            </w:r>
          </w:p>
        </w:tc>
        <w:tc>
          <w:tcPr>
            <w:tcW w:w="1260" w:type="dxa"/>
            <w:vAlign w:val="center"/>
          </w:tcPr>
          <w:p w14:paraId="640C969A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1</w:t>
            </w:r>
          </w:p>
        </w:tc>
        <w:tc>
          <w:tcPr>
            <w:tcW w:w="1260" w:type="dxa"/>
            <w:vAlign w:val="center"/>
          </w:tcPr>
          <w:p w14:paraId="51FA8868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1</w:t>
            </w:r>
          </w:p>
        </w:tc>
      </w:tr>
      <w:tr w:rsidR="00DA5452" w:rsidRPr="007B2158" w14:paraId="783AB4FF" w14:textId="77777777" w:rsidTr="00E73FD4">
        <w:tc>
          <w:tcPr>
            <w:tcW w:w="1188" w:type="dxa"/>
          </w:tcPr>
          <w:p w14:paraId="7A0F94EC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Тема 3.</w:t>
            </w:r>
          </w:p>
        </w:tc>
        <w:tc>
          <w:tcPr>
            <w:tcW w:w="4780" w:type="dxa"/>
          </w:tcPr>
          <w:p w14:paraId="42D10BFC" w14:textId="77777777" w:rsidR="00DA5452" w:rsidRPr="000F73E3" w:rsidRDefault="00DA5452" w:rsidP="00E73FD4">
            <w:pPr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Приемы и правила стрельбы из оружия, находящегося на вооружении подразделений военизированной охраны. Меры безопасности при проведении стрельб.</w:t>
            </w:r>
          </w:p>
        </w:tc>
        <w:tc>
          <w:tcPr>
            <w:tcW w:w="980" w:type="dxa"/>
            <w:vAlign w:val="center"/>
          </w:tcPr>
          <w:p w14:paraId="68C58BE6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2</w:t>
            </w:r>
          </w:p>
        </w:tc>
        <w:tc>
          <w:tcPr>
            <w:tcW w:w="1260" w:type="dxa"/>
            <w:vAlign w:val="center"/>
          </w:tcPr>
          <w:p w14:paraId="7D94F016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2</w:t>
            </w:r>
          </w:p>
        </w:tc>
        <w:tc>
          <w:tcPr>
            <w:tcW w:w="1260" w:type="dxa"/>
            <w:vAlign w:val="center"/>
          </w:tcPr>
          <w:p w14:paraId="55CB6DA8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</w:p>
        </w:tc>
      </w:tr>
      <w:tr w:rsidR="00DA5452" w:rsidRPr="007B2158" w14:paraId="1FD55B22" w14:textId="77777777" w:rsidTr="00E73FD4">
        <w:tc>
          <w:tcPr>
            <w:tcW w:w="9468" w:type="dxa"/>
            <w:gridSpan w:val="5"/>
            <w:vAlign w:val="center"/>
          </w:tcPr>
          <w:p w14:paraId="7F3E9B36" w14:textId="77777777" w:rsidR="00DA5452" w:rsidRPr="00C87DF1" w:rsidRDefault="00DA5452" w:rsidP="00DA5452">
            <w:pPr>
              <w:numPr>
                <w:ilvl w:val="0"/>
                <w:numId w:val="2"/>
              </w:numPr>
              <w:jc w:val="center"/>
              <w:rPr>
                <w:b/>
                <w:sz w:val="28"/>
                <w:szCs w:val="28"/>
              </w:rPr>
            </w:pPr>
            <w:r w:rsidRPr="00C87DF1">
              <w:rPr>
                <w:b/>
                <w:sz w:val="28"/>
                <w:szCs w:val="28"/>
              </w:rPr>
              <w:t>Техническая подготовка</w:t>
            </w:r>
          </w:p>
        </w:tc>
      </w:tr>
      <w:tr w:rsidR="00DA5452" w:rsidRPr="007B2158" w14:paraId="24564775" w14:textId="77777777" w:rsidTr="00E73FD4">
        <w:tc>
          <w:tcPr>
            <w:tcW w:w="1188" w:type="dxa"/>
          </w:tcPr>
          <w:p w14:paraId="5715EC36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Тема1.</w:t>
            </w:r>
          </w:p>
        </w:tc>
        <w:tc>
          <w:tcPr>
            <w:tcW w:w="4780" w:type="dxa"/>
          </w:tcPr>
          <w:p w14:paraId="7F13AAAE" w14:textId="77777777" w:rsidR="00DA5452" w:rsidRPr="000F73E3" w:rsidRDefault="00DA5452" w:rsidP="00E73FD4">
            <w:pPr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Виды и общая квалификация технических средств охраны.</w:t>
            </w:r>
          </w:p>
        </w:tc>
        <w:tc>
          <w:tcPr>
            <w:tcW w:w="980" w:type="dxa"/>
            <w:vAlign w:val="center"/>
          </w:tcPr>
          <w:p w14:paraId="3087D7F6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1</w:t>
            </w:r>
          </w:p>
        </w:tc>
        <w:tc>
          <w:tcPr>
            <w:tcW w:w="1260" w:type="dxa"/>
            <w:vAlign w:val="center"/>
          </w:tcPr>
          <w:p w14:paraId="6674D0DB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1</w:t>
            </w:r>
          </w:p>
        </w:tc>
        <w:tc>
          <w:tcPr>
            <w:tcW w:w="1260" w:type="dxa"/>
            <w:vAlign w:val="center"/>
          </w:tcPr>
          <w:p w14:paraId="2A7D4F41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</w:p>
        </w:tc>
      </w:tr>
      <w:tr w:rsidR="00DA5452" w:rsidRPr="007B2158" w14:paraId="37C48765" w14:textId="77777777" w:rsidTr="00E73FD4">
        <w:tc>
          <w:tcPr>
            <w:tcW w:w="1188" w:type="dxa"/>
          </w:tcPr>
          <w:p w14:paraId="1D001AFD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Тема 2.</w:t>
            </w:r>
          </w:p>
        </w:tc>
        <w:tc>
          <w:tcPr>
            <w:tcW w:w="4780" w:type="dxa"/>
          </w:tcPr>
          <w:p w14:paraId="28181A54" w14:textId="77777777" w:rsidR="00DA5452" w:rsidRPr="000F73E3" w:rsidRDefault="00DA5452" w:rsidP="00E73FD4">
            <w:pPr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Организация связи на постах. Правила радиообмена.</w:t>
            </w:r>
          </w:p>
        </w:tc>
        <w:tc>
          <w:tcPr>
            <w:tcW w:w="980" w:type="dxa"/>
            <w:vAlign w:val="center"/>
          </w:tcPr>
          <w:p w14:paraId="3FB6C7C1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2</w:t>
            </w:r>
          </w:p>
        </w:tc>
        <w:tc>
          <w:tcPr>
            <w:tcW w:w="1260" w:type="dxa"/>
            <w:vAlign w:val="center"/>
          </w:tcPr>
          <w:p w14:paraId="621A1CA4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1</w:t>
            </w:r>
          </w:p>
        </w:tc>
        <w:tc>
          <w:tcPr>
            <w:tcW w:w="1260" w:type="dxa"/>
            <w:vAlign w:val="center"/>
          </w:tcPr>
          <w:p w14:paraId="1EC99E24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1</w:t>
            </w:r>
          </w:p>
        </w:tc>
      </w:tr>
      <w:tr w:rsidR="00DA5452" w:rsidRPr="007B2158" w14:paraId="68303635" w14:textId="77777777" w:rsidTr="00E73FD4">
        <w:tc>
          <w:tcPr>
            <w:tcW w:w="1188" w:type="dxa"/>
          </w:tcPr>
          <w:p w14:paraId="098B1000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Тема 3.</w:t>
            </w:r>
          </w:p>
        </w:tc>
        <w:tc>
          <w:tcPr>
            <w:tcW w:w="4780" w:type="dxa"/>
          </w:tcPr>
          <w:p w14:paraId="36F18F77" w14:textId="77777777" w:rsidR="00DA5452" w:rsidRPr="000F73E3" w:rsidRDefault="00DA5452" w:rsidP="00E73FD4">
            <w:pPr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 xml:space="preserve">Основные причины пожаров и меры их предупреждения. Средства пожаротушения, имеющиеся на объекте, их устройство и применение. Пожарная сигнализация. </w:t>
            </w:r>
          </w:p>
        </w:tc>
        <w:tc>
          <w:tcPr>
            <w:tcW w:w="980" w:type="dxa"/>
            <w:vAlign w:val="center"/>
          </w:tcPr>
          <w:p w14:paraId="6C199C4C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2</w:t>
            </w:r>
          </w:p>
        </w:tc>
        <w:tc>
          <w:tcPr>
            <w:tcW w:w="1260" w:type="dxa"/>
            <w:vAlign w:val="center"/>
          </w:tcPr>
          <w:p w14:paraId="2D8E082C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2</w:t>
            </w:r>
          </w:p>
        </w:tc>
        <w:tc>
          <w:tcPr>
            <w:tcW w:w="1260" w:type="dxa"/>
            <w:vAlign w:val="center"/>
          </w:tcPr>
          <w:p w14:paraId="3CDC3D80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</w:p>
        </w:tc>
      </w:tr>
      <w:tr w:rsidR="00DA5452" w:rsidRPr="007B2158" w14:paraId="371653C8" w14:textId="77777777" w:rsidTr="00E73FD4">
        <w:tc>
          <w:tcPr>
            <w:tcW w:w="1188" w:type="dxa"/>
          </w:tcPr>
          <w:p w14:paraId="1C9C7FE0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Тема 4.</w:t>
            </w:r>
          </w:p>
        </w:tc>
        <w:tc>
          <w:tcPr>
            <w:tcW w:w="4780" w:type="dxa"/>
          </w:tcPr>
          <w:p w14:paraId="3AE26813" w14:textId="77777777" w:rsidR="00DA5452" w:rsidRPr="000F73E3" w:rsidRDefault="00DA5452" w:rsidP="00E73FD4">
            <w:pPr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Действия работников охраны при возникновении пожара</w:t>
            </w:r>
          </w:p>
        </w:tc>
        <w:tc>
          <w:tcPr>
            <w:tcW w:w="980" w:type="dxa"/>
            <w:vAlign w:val="center"/>
          </w:tcPr>
          <w:p w14:paraId="1ABF877B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2</w:t>
            </w:r>
          </w:p>
        </w:tc>
        <w:tc>
          <w:tcPr>
            <w:tcW w:w="1260" w:type="dxa"/>
            <w:vAlign w:val="center"/>
          </w:tcPr>
          <w:p w14:paraId="40BD46B6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1</w:t>
            </w:r>
          </w:p>
        </w:tc>
        <w:tc>
          <w:tcPr>
            <w:tcW w:w="1260" w:type="dxa"/>
            <w:vAlign w:val="center"/>
          </w:tcPr>
          <w:p w14:paraId="384E8378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1</w:t>
            </w:r>
          </w:p>
        </w:tc>
      </w:tr>
      <w:tr w:rsidR="00DA5452" w:rsidRPr="007B2158" w14:paraId="54E46803" w14:textId="77777777" w:rsidTr="00E73FD4">
        <w:tc>
          <w:tcPr>
            <w:tcW w:w="1188" w:type="dxa"/>
          </w:tcPr>
          <w:p w14:paraId="6E98FA8B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lastRenderedPageBreak/>
              <w:t xml:space="preserve">Тема 5. </w:t>
            </w:r>
          </w:p>
        </w:tc>
        <w:tc>
          <w:tcPr>
            <w:tcW w:w="4780" w:type="dxa"/>
          </w:tcPr>
          <w:p w14:paraId="7DD08CFF" w14:textId="77777777" w:rsidR="00DA5452" w:rsidRDefault="00DA5452" w:rsidP="00E73FD4">
            <w:pPr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Правила и порядок использования специального оборудования, применяемые на транспорте.</w:t>
            </w:r>
          </w:p>
          <w:p w14:paraId="44BDFF0F" w14:textId="77777777" w:rsidR="00DA5452" w:rsidRPr="000F73E3" w:rsidRDefault="00DA5452" w:rsidP="00E73FD4">
            <w:pPr>
              <w:rPr>
                <w:sz w:val="28"/>
                <w:szCs w:val="28"/>
              </w:rPr>
            </w:pPr>
          </w:p>
        </w:tc>
        <w:tc>
          <w:tcPr>
            <w:tcW w:w="980" w:type="dxa"/>
            <w:vAlign w:val="center"/>
          </w:tcPr>
          <w:p w14:paraId="47EEB5FE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2</w:t>
            </w:r>
          </w:p>
        </w:tc>
        <w:tc>
          <w:tcPr>
            <w:tcW w:w="1260" w:type="dxa"/>
            <w:vAlign w:val="center"/>
          </w:tcPr>
          <w:p w14:paraId="2BC8BF6B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1</w:t>
            </w:r>
          </w:p>
        </w:tc>
        <w:tc>
          <w:tcPr>
            <w:tcW w:w="1260" w:type="dxa"/>
            <w:vAlign w:val="center"/>
          </w:tcPr>
          <w:p w14:paraId="4F644629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1</w:t>
            </w:r>
          </w:p>
        </w:tc>
      </w:tr>
      <w:tr w:rsidR="00DA5452" w:rsidRPr="007B2158" w14:paraId="4A64A95F" w14:textId="77777777" w:rsidTr="00E73FD4">
        <w:tc>
          <w:tcPr>
            <w:tcW w:w="9468" w:type="dxa"/>
            <w:gridSpan w:val="5"/>
            <w:vAlign w:val="center"/>
          </w:tcPr>
          <w:p w14:paraId="5977221D" w14:textId="77777777" w:rsidR="00DA5452" w:rsidRPr="00C87DF1" w:rsidRDefault="00DA5452" w:rsidP="00DA5452">
            <w:pPr>
              <w:numPr>
                <w:ilvl w:val="0"/>
                <w:numId w:val="2"/>
              </w:numPr>
              <w:jc w:val="center"/>
              <w:rPr>
                <w:b/>
                <w:sz w:val="28"/>
                <w:szCs w:val="28"/>
              </w:rPr>
            </w:pPr>
            <w:r w:rsidRPr="00C87DF1">
              <w:rPr>
                <w:b/>
                <w:sz w:val="28"/>
                <w:szCs w:val="28"/>
              </w:rPr>
              <w:t>Боевая подготовка</w:t>
            </w:r>
          </w:p>
        </w:tc>
      </w:tr>
      <w:tr w:rsidR="00DA5452" w:rsidRPr="007B2158" w14:paraId="1FF13966" w14:textId="77777777" w:rsidTr="00E73FD4">
        <w:tc>
          <w:tcPr>
            <w:tcW w:w="1188" w:type="dxa"/>
          </w:tcPr>
          <w:p w14:paraId="12C27E80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Тема1.</w:t>
            </w:r>
          </w:p>
        </w:tc>
        <w:tc>
          <w:tcPr>
            <w:tcW w:w="4780" w:type="dxa"/>
          </w:tcPr>
          <w:p w14:paraId="4A7BB7EF" w14:textId="77777777" w:rsidR="00DA5452" w:rsidRPr="000F73E3" w:rsidRDefault="00DA5452" w:rsidP="00E73FD4">
            <w:pPr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 xml:space="preserve">Основы стрельбы. Назначение и боевые свойства огнестрельного и газового оружия, находящегося на вооружении подразделений военизированной охраны. Материальная часть. Разборка, сборка, чистка и смазка. Работа частей и механизмов. </w:t>
            </w:r>
          </w:p>
        </w:tc>
        <w:tc>
          <w:tcPr>
            <w:tcW w:w="980" w:type="dxa"/>
            <w:vAlign w:val="center"/>
          </w:tcPr>
          <w:p w14:paraId="074C37F3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4</w:t>
            </w:r>
          </w:p>
        </w:tc>
        <w:tc>
          <w:tcPr>
            <w:tcW w:w="1260" w:type="dxa"/>
            <w:vAlign w:val="center"/>
          </w:tcPr>
          <w:p w14:paraId="120B1CE1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2</w:t>
            </w:r>
          </w:p>
        </w:tc>
        <w:tc>
          <w:tcPr>
            <w:tcW w:w="1260" w:type="dxa"/>
            <w:vAlign w:val="center"/>
          </w:tcPr>
          <w:p w14:paraId="4F5F8EAC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2</w:t>
            </w:r>
          </w:p>
        </w:tc>
      </w:tr>
      <w:tr w:rsidR="00DA5452" w:rsidRPr="007B2158" w14:paraId="59F68CAF" w14:textId="77777777" w:rsidTr="00E73FD4">
        <w:tc>
          <w:tcPr>
            <w:tcW w:w="1188" w:type="dxa"/>
          </w:tcPr>
          <w:p w14:paraId="0433BA87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Тема 2.</w:t>
            </w:r>
          </w:p>
        </w:tc>
        <w:tc>
          <w:tcPr>
            <w:tcW w:w="4780" w:type="dxa"/>
          </w:tcPr>
          <w:p w14:paraId="4F87708F" w14:textId="77777777" w:rsidR="00DA5452" w:rsidRPr="000F73E3" w:rsidRDefault="00DA5452" w:rsidP="00E73FD4">
            <w:pPr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Тактико-технические характеристики специальных средств индивидуальной защиты и активной обороны, находящихся на вооружении военизированной охраны.</w:t>
            </w:r>
          </w:p>
        </w:tc>
        <w:tc>
          <w:tcPr>
            <w:tcW w:w="980" w:type="dxa"/>
            <w:vAlign w:val="center"/>
          </w:tcPr>
          <w:p w14:paraId="19F5FB8A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2</w:t>
            </w:r>
          </w:p>
        </w:tc>
        <w:tc>
          <w:tcPr>
            <w:tcW w:w="1260" w:type="dxa"/>
            <w:vAlign w:val="center"/>
          </w:tcPr>
          <w:p w14:paraId="0CBF8B98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1</w:t>
            </w:r>
          </w:p>
        </w:tc>
        <w:tc>
          <w:tcPr>
            <w:tcW w:w="1260" w:type="dxa"/>
            <w:vAlign w:val="center"/>
          </w:tcPr>
          <w:p w14:paraId="2B5AEB03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1</w:t>
            </w:r>
          </w:p>
        </w:tc>
      </w:tr>
      <w:tr w:rsidR="00DA5452" w:rsidRPr="007B2158" w14:paraId="5E743214" w14:textId="77777777" w:rsidTr="00E73FD4">
        <w:tc>
          <w:tcPr>
            <w:tcW w:w="1188" w:type="dxa"/>
          </w:tcPr>
          <w:p w14:paraId="627FF10F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Тема 3.</w:t>
            </w:r>
          </w:p>
        </w:tc>
        <w:tc>
          <w:tcPr>
            <w:tcW w:w="4780" w:type="dxa"/>
          </w:tcPr>
          <w:p w14:paraId="614FC455" w14:textId="77777777" w:rsidR="00DA5452" w:rsidRPr="000F73E3" w:rsidRDefault="00DA5452" w:rsidP="00E73FD4">
            <w:pPr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Практические стрельбы.</w:t>
            </w:r>
          </w:p>
        </w:tc>
        <w:tc>
          <w:tcPr>
            <w:tcW w:w="980" w:type="dxa"/>
            <w:vAlign w:val="center"/>
          </w:tcPr>
          <w:p w14:paraId="4C2BE2B2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8</w:t>
            </w:r>
          </w:p>
        </w:tc>
        <w:tc>
          <w:tcPr>
            <w:tcW w:w="1260" w:type="dxa"/>
            <w:vAlign w:val="center"/>
          </w:tcPr>
          <w:p w14:paraId="4AA49D22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14:paraId="282CEC5B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8</w:t>
            </w:r>
          </w:p>
        </w:tc>
      </w:tr>
      <w:tr w:rsidR="00DA5452" w:rsidRPr="007B2158" w14:paraId="6A8528A6" w14:textId="77777777" w:rsidTr="00E73FD4">
        <w:tc>
          <w:tcPr>
            <w:tcW w:w="1188" w:type="dxa"/>
          </w:tcPr>
          <w:p w14:paraId="2AB20CFF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Тема 4.</w:t>
            </w:r>
          </w:p>
        </w:tc>
        <w:tc>
          <w:tcPr>
            <w:tcW w:w="4780" w:type="dxa"/>
          </w:tcPr>
          <w:p w14:paraId="0BA9636A" w14:textId="77777777" w:rsidR="00DA5452" w:rsidRPr="000F73E3" w:rsidRDefault="00DA5452" w:rsidP="00E73FD4">
            <w:pPr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Строевая подготовка.</w:t>
            </w:r>
          </w:p>
        </w:tc>
        <w:tc>
          <w:tcPr>
            <w:tcW w:w="980" w:type="dxa"/>
            <w:vAlign w:val="center"/>
          </w:tcPr>
          <w:p w14:paraId="7C5785A3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2</w:t>
            </w:r>
          </w:p>
        </w:tc>
        <w:tc>
          <w:tcPr>
            <w:tcW w:w="1260" w:type="dxa"/>
            <w:vAlign w:val="center"/>
          </w:tcPr>
          <w:p w14:paraId="44AEBDE5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14:paraId="7EB7C172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2</w:t>
            </w:r>
          </w:p>
        </w:tc>
      </w:tr>
      <w:tr w:rsidR="00DA5452" w:rsidRPr="007B2158" w14:paraId="1F100AF3" w14:textId="77777777" w:rsidTr="00E73FD4">
        <w:tc>
          <w:tcPr>
            <w:tcW w:w="1188" w:type="dxa"/>
          </w:tcPr>
          <w:p w14:paraId="11755A6C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Тема 5.</w:t>
            </w:r>
          </w:p>
        </w:tc>
        <w:tc>
          <w:tcPr>
            <w:tcW w:w="4780" w:type="dxa"/>
          </w:tcPr>
          <w:p w14:paraId="5E1AAD36" w14:textId="77777777" w:rsidR="00DA5452" w:rsidRPr="000F73E3" w:rsidRDefault="00DA5452" w:rsidP="00E73FD4">
            <w:pPr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Основы доврачебной помощи.</w:t>
            </w:r>
          </w:p>
        </w:tc>
        <w:tc>
          <w:tcPr>
            <w:tcW w:w="980" w:type="dxa"/>
            <w:vAlign w:val="center"/>
          </w:tcPr>
          <w:p w14:paraId="4073D180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4</w:t>
            </w:r>
          </w:p>
        </w:tc>
        <w:tc>
          <w:tcPr>
            <w:tcW w:w="1260" w:type="dxa"/>
            <w:vAlign w:val="center"/>
          </w:tcPr>
          <w:p w14:paraId="3638F005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2</w:t>
            </w:r>
          </w:p>
        </w:tc>
        <w:tc>
          <w:tcPr>
            <w:tcW w:w="1260" w:type="dxa"/>
            <w:vAlign w:val="center"/>
          </w:tcPr>
          <w:p w14:paraId="415CC576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2</w:t>
            </w:r>
          </w:p>
        </w:tc>
      </w:tr>
      <w:tr w:rsidR="00DA5452" w:rsidRPr="007B2158" w14:paraId="17A02663" w14:textId="77777777" w:rsidTr="00E73FD4">
        <w:tc>
          <w:tcPr>
            <w:tcW w:w="1188" w:type="dxa"/>
          </w:tcPr>
          <w:p w14:paraId="4580BFE7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Тема 6.</w:t>
            </w:r>
          </w:p>
        </w:tc>
        <w:tc>
          <w:tcPr>
            <w:tcW w:w="4780" w:type="dxa"/>
          </w:tcPr>
          <w:p w14:paraId="774EE086" w14:textId="77777777" w:rsidR="00DA5452" w:rsidRPr="000F73E3" w:rsidRDefault="00DA5452" w:rsidP="00E73FD4">
            <w:pPr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Физическая подготовка и обучение боевыми приемами борьбы. (зачет)</w:t>
            </w:r>
          </w:p>
        </w:tc>
        <w:tc>
          <w:tcPr>
            <w:tcW w:w="980" w:type="dxa"/>
            <w:vAlign w:val="center"/>
          </w:tcPr>
          <w:p w14:paraId="28086C31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8</w:t>
            </w:r>
          </w:p>
        </w:tc>
        <w:tc>
          <w:tcPr>
            <w:tcW w:w="1260" w:type="dxa"/>
            <w:vAlign w:val="center"/>
          </w:tcPr>
          <w:p w14:paraId="662B62D9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14:paraId="297C10E0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8</w:t>
            </w:r>
          </w:p>
        </w:tc>
      </w:tr>
      <w:tr w:rsidR="00DA5452" w:rsidRPr="007B2158" w14:paraId="1CEC25E2" w14:textId="77777777" w:rsidTr="00E73FD4">
        <w:tc>
          <w:tcPr>
            <w:tcW w:w="1188" w:type="dxa"/>
          </w:tcPr>
          <w:p w14:paraId="75ED629A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780" w:type="dxa"/>
          </w:tcPr>
          <w:p w14:paraId="2EECA874" w14:textId="77777777" w:rsidR="00DA5452" w:rsidRPr="000F73E3" w:rsidRDefault="00DA5452" w:rsidP="00E73FD4">
            <w:pPr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Комплексный зачет по разделам 2-4</w:t>
            </w:r>
          </w:p>
        </w:tc>
        <w:tc>
          <w:tcPr>
            <w:tcW w:w="980" w:type="dxa"/>
            <w:vAlign w:val="center"/>
          </w:tcPr>
          <w:p w14:paraId="48074361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2</w:t>
            </w:r>
          </w:p>
        </w:tc>
        <w:tc>
          <w:tcPr>
            <w:tcW w:w="1260" w:type="dxa"/>
            <w:vAlign w:val="center"/>
          </w:tcPr>
          <w:p w14:paraId="59B0C6E4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14:paraId="6DCAECD2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</w:p>
        </w:tc>
      </w:tr>
      <w:tr w:rsidR="00DA5452" w:rsidRPr="007B2158" w14:paraId="56322A6E" w14:textId="77777777" w:rsidTr="00E73FD4">
        <w:tc>
          <w:tcPr>
            <w:tcW w:w="1188" w:type="dxa"/>
          </w:tcPr>
          <w:p w14:paraId="2A7610AA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780" w:type="dxa"/>
          </w:tcPr>
          <w:p w14:paraId="0E6A2121" w14:textId="77777777" w:rsidR="00DA5452" w:rsidRPr="000F73E3" w:rsidRDefault="00DA5452" w:rsidP="00E73FD4">
            <w:pPr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Экзамен по специальной и боевой подготовке</w:t>
            </w:r>
          </w:p>
        </w:tc>
        <w:tc>
          <w:tcPr>
            <w:tcW w:w="980" w:type="dxa"/>
            <w:vAlign w:val="center"/>
          </w:tcPr>
          <w:p w14:paraId="18859A86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2</w:t>
            </w:r>
          </w:p>
        </w:tc>
        <w:tc>
          <w:tcPr>
            <w:tcW w:w="1260" w:type="dxa"/>
            <w:vAlign w:val="center"/>
          </w:tcPr>
          <w:p w14:paraId="5885CE9C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14:paraId="20541EE6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</w:p>
        </w:tc>
      </w:tr>
      <w:tr w:rsidR="00DA5452" w:rsidRPr="007B2158" w14:paraId="7A2FA662" w14:textId="77777777" w:rsidTr="00E73FD4">
        <w:tc>
          <w:tcPr>
            <w:tcW w:w="1188" w:type="dxa"/>
          </w:tcPr>
          <w:p w14:paraId="5D92A5BC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780" w:type="dxa"/>
          </w:tcPr>
          <w:p w14:paraId="5DED0D17" w14:textId="77777777" w:rsidR="00DA5452" w:rsidRPr="000F73E3" w:rsidRDefault="00DA5452" w:rsidP="00E73FD4">
            <w:pPr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Резерв учебного времени</w:t>
            </w:r>
          </w:p>
        </w:tc>
        <w:tc>
          <w:tcPr>
            <w:tcW w:w="980" w:type="dxa"/>
            <w:vAlign w:val="center"/>
          </w:tcPr>
          <w:p w14:paraId="6A1C057E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  <w:r w:rsidRPr="000F73E3">
              <w:rPr>
                <w:sz w:val="28"/>
                <w:szCs w:val="28"/>
              </w:rPr>
              <w:t>2</w:t>
            </w:r>
          </w:p>
        </w:tc>
        <w:tc>
          <w:tcPr>
            <w:tcW w:w="1260" w:type="dxa"/>
            <w:vAlign w:val="center"/>
          </w:tcPr>
          <w:p w14:paraId="500BA051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14:paraId="691232B1" w14:textId="77777777" w:rsidR="00DA5452" w:rsidRPr="000F73E3" w:rsidRDefault="00DA5452" w:rsidP="00E73FD4">
            <w:pPr>
              <w:jc w:val="center"/>
              <w:rPr>
                <w:sz w:val="28"/>
                <w:szCs w:val="28"/>
              </w:rPr>
            </w:pPr>
          </w:p>
        </w:tc>
      </w:tr>
      <w:tr w:rsidR="00DA5452" w:rsidRPr="007B2158" w14:paraId="0F2E2044" w14:textId="77777777" w:rsidTr="00E73FD4">
        <w:tc>
          <w:tcPr>
            <w:tcW w:w="5968" w:type="dxa"/>
            <w:gridSpan w:val="2"/>
          </w:tcPr>
          <w:p w14:paraId="110F07FF" w14:textId="77777777" w:rsidR="00DA5452" w:rsidRPr="000F73E3" w:rsidRDefault="00DA5452" w:rsidP="00E73FD4">
            <w:pPr>
              <w:rPr>
                <w:b/>
                <w:sz w:val="28"/>
                <w:szCs w:val="28"/>
              </w:rPr>
            </w:pPr>
            <w:r w:rsidRPr="000F73E3">
              <w:rPr>
                <w:b/>
                <w:sz w:val="28"/>
                <w:szCs w:val="28"/>
              </w:rPr>
              <w:t>Итого часов</w:t>
            </w:r>
          </w:p>
        </w:tc>
        <w:tc>
          <w:tcPr>
            <w:tcW w:w="980" w:type="dxa"/>
            <w:vAlign w:val="center"/>
          </w:tcPr>
          <w:p w14:paraId="08B28800" w14:textId="77777777" w:rsidR="00DA5452" w:rsidRPr="00C87DF1" w:rsidRDefault="00DA5452" w:rsidP="00E73FD4">
            <w:pPr>
              <w:jc w:val="center"/>
              <w:rPr>
                <w:b/>
                <w:sz w:val="28"/>
                <w:szCs w:val="28"/>
              </w:rPr>
            </w:pPr>
            <w:r w:rsidRPr="00C87DF1">
              <w:rPr>
                <w:b/>
                <w:sz w:val="28"/>
                <w:szCs w:val="28"/>
              </w:rPr>
              <w:t>80</w:t>
            </w:r>
          </w:p>
        </w:tc>
        <w:tc>
          <w:tcPr>
            <w:tcW w:w="1260" w:type="dxa"/>
            <w:vAlign w:val="center"/>
          </w:tcPr>
          <w:p w14:paraId="44180A9E" w14:textId="77777777" w:rsidR="00DA5452" w:rsidRPr="00C87DF1" w:rsidRDefault="00DA5452" w:rsidP="00E73FD4">
            <w:pPr>
              <w:jc w:val="center"/>
              <w:rPr>
                <w:b/>
                <w:sz w:val="28"/>
                <w:szCs w:val="28"/>
              </w:rPr>
            </w:pPr>
            <w:r w:rsidRPr="00C87DF1">
              <w:rPr>
                <w:b/>
                <w:sz w:val="28"/>
                <w:szCs w:val="28"/>
              </w:rPr>
              <w:t>38</w:t>
            </w:r>
          </w:p>
        </w:tc>
        <w:tc>
          <w:tcPr>
            <w:tcW w:w="1260" w:type="dxa"/>
            <w:vAlign w:val="center"/>
          </w:tcPr>
          <w:p w14:paraId="695C2617" w14:textId="77777777" w:rsidR="00DA5452" w:rsidRPr="00C87DF1" w:rsidRDefault="00DA5452" w:rsidP="00E73FD4">
            <w:pPr>
              <w:jc w:val="center"/>
              <w:rPr>
                <w:b/>
                <w:sz w:val="28"/>
                <w:szCs w:val="28"/>
              </w:rPr>
            </w:pPr>
            <w:r w:rsidRPr="00C87DF1">
              <w:rPr>
                <w:b/>
                <w:sz w:val="28"/>
                <w:szCs w:val="28"/>
              </w:rPr>
              <w:t>36</w:t>
            </w:r>
          </w:p>
        </w:tc>
      </w:tr>
    </w:tbl>
    <w:p w14:paraId="22E22359" w14:textId="77777777" w:rsidR="00DA5452" w:rsidRDefault="00DA5452"/>
    <w:sectPr w:rsidR="00DA54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142A62"/>
    <w:multiLevelType w:val="hybridMultilevel"/>
    <w:tmpl w:val="CF58DB64"/>
    <w:lvl w:ilvl="0" w:tplc="04190013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51A4A71"/>
    <w:multiLevelType w:val="hybridMultilevel"/>
    <w:tmpl w:val="93CEECB0"/>
    <w:lvl w:ilvl="0" w:tplc="C71C11DA">
      <w:start w:val="2"/>
      <w:numFmt w:val="upperRoman"/>
      <w:lvlText w:val="%1."/>
      <w:lvlJc w:val="right"/>
      <w:pPr>
        <w:tabs>
          <w:tab w:val="num" w:pos="540"/>
        </w:tabs>
        <w:ind w:left="540" w:hanging="1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006397939">
    <w:abstractNumId w:val="0"/>
  </w:num>
  <w:num w:numId="2" w16cid:durableId="5518934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6EF8"/>
    <w:rsid w:val="00616EF8"/>
    <w:rsid w:val="00C16A07"/>
    <w:rsid w:val="00DA5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88AA3F"/>
  <w15:chartTrackingRefBased/>
  <w15:docId w15:val="{DBE19791-D01A-471D-90BB-708017CFB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A54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511</Words>
  <Characters>2913</Characters>
  <Application>Microsoft Office Word</Application>
  <DocSecurity>0</DocSecurity>
  <Lines>24</Lines>
  <Paragraphs>6</Paragraphs>
  <ScaleCrop>false</ScaleCrop>
  <Company/>
  <LinksUpToDate>false</LinksUpToDate>
  <CharactersWithSpaces>3418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Гордиенко</dc:creator>
  <cp:keywords/>
  <dc:description/>
  <cp:lastModifiedBy>Андрей Гордиенко</cp:lastModifiedBy>
  <cp:revision>2</cp:revision>
  <dcterms:created xsi:type="dcterms:W3CDTF">2022-04-07T07:18:00Z</dcterms:created>
  <dcterms:modified xsi:type="dcterms:W3CDTF">2022-04-07T07:21:00Z</dcterms:modified>
</cp:coreProperties>
</file>